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67" w:rsidRPr="00776667" w:rsidRDefault="00776667" w:rsidP="00776667">
      <w:pPr>
        <w:jc w:val="center"/>
        <w:rPr>
          <w:rFonts w:ascii="Times New Roman" w:hAnsi="Times New Roman" w:cs="Times New Roman"/>
          <w:b/>
        </w:rPr>
      </w:pPr>
      <w:r w:rsidRPr="00776667">
        <w:rPr>
          <w:rFonts w:ascii="Times New Roman" w:hAnsi="Times New Roman" w:cs="Times New Roman"/>
          <w:b/>
        </w:rPr>
        <w:t>ФОРМА ВОЗВРАТА</w:t>
      </w:r>
    </w:p>
    <w:p w:rsidR="00776667" w:rsidRPr="00776667" w:rsidRDefault="00776667" w:rsidP="00776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776667">
        <w:rPr>
          <w:rFonts w:ascii="Times New Roman" w:hAnsi="Times New Roman" w:cs="Times New Roman"/>
          <w:b/>
          <w:bCs/>
          <w:color w:val="000000"/>
          <w:sz w:val="18"/>
          <w:szCs w:val="18"/>
        </w:rPr>
        <w:t>Заявление на возврат товара ненадлежащего качества (Претензия)</w:t>
      </w:r>
    </w:p>
    <w:p w:rsidR="00CF6822" w:rsidRDefault="00776667" w:rsidP="00776667">
      <w:pPr>
        <w:jc w:val="center"/>
        <w:rPr>
          <w:rFonts w:ascii="Times New Roman" w:hAnsi="Times New Roman" w:cs="Times New Roman"/>
          <w:color w:val="000000"/>
          <w:sz w:val="12"/>
          <w:szCs w:val="12"/>
        </w:rPr>
      </w:pPr>
      <w:r w:rsidRPr="00776667">
        <w:rPr>
          <w:rFonts w:ascii="Segoe UI Symbol" w:hAnsi="Segoe UI Symbol" w:cs="Segoe UI Symbol"/>
          <w:color w:val="000000"/>
          <w:sz w:val="16"/>
          <w:szCs w:val="16"/>
        </w:rPr>
        <w:t>⚠</w:t>
      </w:r>
      <w:r w:rsidRPr="00776667">
        <w:rPr>
          <w:rFonts w:ascii="Times New Roman" w:hAnsi="Times New Roman" w:cs="Times New Roman"/>
          <w:color w:val="000000"/>
          <w:sz w:val="12"/>
          <w:szCs w:val="12"/>
        </w:rPr>
        <w:t xml:space="preserve"> Все поля обязательны для заполнения, если специально не указано иное. В противном случае или если поля содержат некорректную и/или недостоверную информацию, такое заявление (претензия) не подлежит рассмотрению</w:t>
      </w:r>
    </w:p>
    <w:p w:rsidR="00776667" w:rsidRPr="00095CA5" w:rsidRDefault="00776667" w:rsidP="0077666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5CA5">
        <w:rPr>
          <w:rFonts w:ascii="Times New Roman" w:hAnsi="Times New Roman" w:cs="Times New Roman"/>
          <w:b/>
          <w:color w:val="000000"/>
          <w:sz w:val="24"/>
          <w:szCs w:val="24"/>
        </w:rPr>
        <w:t>1. Номер заказа _______</w:t>
      </w:r>
      <w:bookmarkStart w:id="0" w:name="_GoBack"/>
      <w:bookmarkEnd w:id="0"/>
      <w:r w:rsidRPr="00095CA5">
        <w:rPr>
          <w:rFonts w:ascii="Times New Roman" w:hAnsi="Times New Roman" w:cs="Times New Roman"/>
          <w:b/>
          <w:color w:val="000000"/>
          <w:sz w:val="24"/>
          <w:szCs w:val="24"/>
        </w:rPr>
        <w:t>______</w:t>
      </w:r>
    </w:p>
    <w:p w:rsidR="00776667" w:rsidRPr="00776667" w:rsidRDefault="00776667" w:rsidP="0077666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6667" w:rsidRPr="00095CA5" w:rsidRDefault="00776667" w:rsidP="0077666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5CA5">
        <w:rPr>
          <w:rFonts w:ascii="Times New Roman" w:hAnsi="Times New Roman" w:cs="Times New Roman"/>
          <w:b/>
          <w:color w:val="000000"/>
          <w:sz w:val="24"/>
          <w:szCs w:val="24"/>
        </w:rPr>
        <w:t>2. Дата получения заказа ____________</w:t>
      </w:r>
    </w:p>
    <w:p w:rsidR="00776667" w:rsidRDefault="00776667" w:rsidP="0077666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445"/>
        <w:gridCol w:w="1960"/>
        <w:gridCol w:w="3118"/>
        <w:gridCol w:w="1559"/>
        <w:gridCol w:w="1560"/>
        <w:gridCol w:w="1701"/>
      </w:tblGrid>
      <w:tr w:rsidR="00776667" w:rsidRPr="00776667" w:rsidTr="00776667">
        <w:tc>
          <w:tcPr>
            <w:tcW w:w="445" w:type="dxa"/>
          </w:tcPr>
          <w:p w:rsidR="00776667" w:rsidRPr="00776667" w:rsidRDefault="00776667" w:rsidP="00776667">
            <w:pPr>
              <w:jc w:val="center"/>
              <w:rPr>
                <w:rFonts w:ascii="Times New Roman" w:hAnsi="Times New Roman" w:cs="Times New Roman"/>
              </w:rPr>
            </w:pPr>
            <w:r w:rsidRPr="0077666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60" w:type="dxa"/>
          </w:tcPr>
          <w:p w:rsidR="00776667" w:rsidRPr="00776667" w:rsidRDefault="00776667" w:rsidP="00776667">
            <w:pPr>
              <w:jc w:val="center"/>
              <w:rPr>
                <w:rFonts w:ascii="Times New Roman" w:hAnsi="Times New Roman" w:cs="Times New Roman"/>
              </w:rPr>
            </w:pPr>
            <w:r w:rsidRPr="00776667">
              <w:rPr>
                <w:rFonts w:ascii="Times New Roman" w:hAnsi="Times New Roman" w:cs="Times New Roman"/>
              </w:rPr>
              <w:t>Артикул</w:t>
            </w:r>
          </w:p>
        </w:tc>
        <w:tc>
          <w:tcPr>
            <w:tcW w:w="3118" w:type="dxa"/>
          </w:tcPr>
          <w:p w:rsidR="00776667" w:rsidRPr="00776667" w:rsidRDefault="00776667" w:rsidP="00776667">
            <w:pPr>
              <w:jc w:val="center"/>
              <w:rPr>
                <w:rFonts w:ascii="Times New Roman" w:hAnsi="Times New Roman" w:cs="Times New Roman"/>
              </w:rPr>
            </w:pPr>
            <w:r w:rsidRPr="0077666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</w:tcPr>
          <w:p w:rsidR="00776667" w:rsidRPr="00776667" w:rsidRDefault="00776667" w:rsidP="00776667">
            <w:pPr>
              <w:jc w:val="center"/>
              <w:rPr>
                <w:rFonts w:ascii="Times New Roman" w:hAnsi="Times New Roman" w:cs="Times New Roman"/>
              </w:rPr>
            </w:pPr>
            <w:r w:rsidRPr="00776667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1560" w:type="dxa"/>
          </w:tcPr>
          <w:p w:rsidR="00776667" w:rsidRPr="00776667" w:rsidRDefault="00776667" w:rsidP="00776667">
            <w:pPr>
              <w:jc w:val="center"/>
              <w:rPr>
                <w:rFonts w:ascii="Times New Roman" w:hAnsi="Times New Roman" w:cs="Times New Roman"/>
              </w:rPr>
            </w:pPr>
            <w:r w:rsidRPr="00776667">
              <w:rPr>
                <w:rFonts w:ascii="Times New Roman" w:hAnsi="Times New Roman" w:cs="Times New Roman"/>
              </w:rPr>
              <w:t>Вес, г.</w:t>
            </w:r>
          </w:p>
        </w:tc>
        <w:tc>
          <w:tcPr>
            <w:tcW w:w="1701" w:type="dxa"/>
          </w:tcPr>
          <w:p w:rsidR="00776667" w:rsidRPr="00776667" w:rsidRDefault="00776667" w:rsidP="00776667">
            <w:pPr>
              <w:jc w:val="center"/>
              <w:rPr>
                <w:rFonts w:ascii="Times New Roman" w:hAnsi="Times New Roman" w:cs="Times New Roman"/>
              </w:rPr>
            </w:pPr>
            <w:r w:rsidRPr="00776667">
              <w:rPr>
                <w:rFonts w:ascii="Times New Roman" w:hAnsi="Times New Roman" w:cs="Times New Roman"/>
              </w:rPr>
              <w:t>Цена, руб.</w:t>
            </w:r>
          </w:p>
        </w:tc>
      </w:tr>
      <w:tr w:rsidR="00776667" w:rsidTr="00776667">
        <w:tc>
          <w:tcPr>
            <w:tcW w:w="445" w:type="dxa"/>
          </w:tcPr>
          <w:p w:rsidR="00776667" w:rsidRDefault="00776667" w:rsidP="0077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76667" w:rsidRDefault="00776667" w:rsidP="0077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76667" w:rsidRDefault="00776667" w:rsidP="0077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6667" w:rsidRDefault="00776667" w:rsidP="0077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6667" w:rsidRDefault="00776667" w:rsidP="0077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6667" w:rsidRDefault="00776667" w:rsidP="0077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67" w:rsidTr="00776667">
        <w:tc>
          <w:tcPr>
            <w:tcW w:w="445" w:type="dxa"/>
          </w:tcPr>
          <w:p w:rsidR="00776667" w:rsidRDefault="00776667" w:rsidP="0077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76667" w:rsidRDefault="00776667" w:rsidP="0077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76667" w:rsidRDefault="00776667" w:rsidP="0077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6667" w:rsidRDefault="00776667" w:rsidP="0077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6667" w:rsidRDefault="00776667" w:rsidP="0077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6667" w:rsidRDefault="00776667" w:rsidP="0077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667" w:rsidRDefault="00776667" w:rsidP="00776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667" w:rsidRPr="00095CA5" w:rsidRDefault="00776667" w:rsidP="007766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5CA5">
        <w:rPr>
          <w:rFonts w:ascii="Times New Roman" w:hAnsi="Times New Roman" w:cs="Times New Roman"/>
          <w:b/>
          <w:sz w:val="24"/>
          <w:szCs w:val="24"/>
        </w:rPr>
        <w:t>3. Описание брака (выявленных недостатков)</w:t>
      </w:r>
    </w:p>
    <w:p w:rsidR="00776667" w:rsidRDefault="00776667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76667" w:rsidRDefault="00776667" w:rsidP="00776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667" w:rsidRDefault="00776667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76667" w:rsidRDefault="00776667" w:rsidP="00776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667" w:rsidRDefault="00776667" w:rsidP="00776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76667" w:rsidRDefault="00776667" w:rsidP="00776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667" w:rsidRPr="00095CA5" w:rsidRDefault="00776667" w:rsidP="007766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5CA5">
        <w:rPr>
          <w:rFonts w:ascii="Times New Roman" w:hAnsi="Times New Roman" w:cs="Times New Roman"/>
          <w:b/>
          <w:sz w:val="24"/>
          <w:szCs w:val="24"/>
        </w:rPr>
        <w:t>4. С</w:t>
      </w:r>
      <w:r w:rsidR="007433A0" w:rsidRPr="00095CA5">
        <w:rPr>
          <w:rFonts w:ascii="Times New Roman" w:hAnsi="Times New Roman" w:cs="Times New Roman"/>
          <w:b/>
          <w:sz w:val="24"/>
          <w:szCs w:val="24"/>
        </w:rPr>
        <w:t>пособ возврата денежных средств</w:t>
      </w:r>
    </w:p>
    <w:p w:rsidR="00776667" w:rsidRDefault="00776667" w:rsidP="007766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6667">
        <w:rPr>
          <w:rFonts w:ascii="Times New Roman" w:hAnsi="Times New Roman" w:cs="Times New Roman"/>
          <w:color w:val="000000"/>
          <w:sz w:val="24"/>
          <w:szCs w:val="24"/>
        </w:rPr>
        <w:t xml:space="preserve">Банковский перевод (по счёту) </w:t>
      </w:r>
      <w:r w:rsidRPr="00776667">
        <w:rPr>
          <w:rFonts w:ascii="Segoe UI Symbol" w:hAnsi="Segoe UI Symbol" w:cs="Segoe UI Symbol"/>
          <w:color w:val="000000"/>
          <w:sz w:val="24"/>
          <w:szCs w:val="24"/>
        </w:rPr>
        <w:t>☐</w:t>
      </w:r>
      <w:r w:rsidRPr="007766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76667" w:rsidRPr="00776667" w:rsidRDefault="00776667" w:rsidP="007766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6667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перевод (по адресу) </w:t>
      </w:r>
      <w:r w:rsidRPr="00776667">
        <w:rPr>
          <w:rFonts w:ascii="Segoe UI Symbol" w:hAnsi="Segoe UI Symbol" w:cs="Segoe UI Symbol"/>
          <w:color w:val="000000"/>
          <w:sz w:val="24"/>
          <w:szCs w:val="24"/>
        </w:rPr>
        <w:t>☐</w:t>
      </w:r>
    </w:p>
    <w:p w:rsidR="00776667" w:rsidRDefault="00776667" w:rsidP="007433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433A0">
        <w:rPr>
          <w:rFonts w:ascii="Segoe UI Symbol" w:hAnsi="Segoe UI Symbol" w:cs="Segoe UI Symbol"/>
          <w:color w:val="000000"/>
          <w:sz w:val="20"/>
          <w:szCs w:val="20"/>
        </w:rPr>
        <w:t>⚠</w:t>
      </w:r>
      <w:r w:rsidRPr="007433A0">
        <w:rPr>
          <w:rFonts w:ascii="Times New Roman" w:hAnsi="Times New Roman" w:cs="Times New Roman"/>
          <w:color w:val="000000"/>
          <w:sz w:val="20"/>
          <w:szCs w:val="20"/>
        </w:rPr>
        <w:t xml:space="preserve"> Необходимо выбрать предпочтительный способ возврата денежных средств в случае удовлетворения заявленной претензии в отношении Товара</w:t>
      </w:r>
    </w:p>
    <w:p w:rsidR="007433A0" w:rsidRDefault="007433A0" w:rsidP="007433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433A0" w:rsidRPr="007433A0" w:rsidRDefault="007433A0" w:rsidP="007433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3A0">
        <w:rPr>
          <w:rFonts w:ascii="Times New Roman" w:hAnsi="Times New Roman" w:cs="Times New Roman"/>
          <w:color w:val="000000"/>
          <w:sz w:val="24"/>
          <w:szCs w:val="24"/>
        </w:rPr>
        <w:t>ФИО</w:t>
      </w:r>
    </w:p>
    <w:p w:rsidR="007433A0" w:rsidRDefault="007433A0" w:rsidP="007433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3A0">
        <w:rPr>
          <w:rFonts w:ascii="Times New Roman" w:hAnsi="Times New Roman" w:cs="Times New Roman"/>
          <w:color w:val="000000"/>
          <w:sz w:val="24"/>
          <w:szCs w:val="24"/>
        </w:rPr>
        <w:t>Реквизиты Банка</w:t>
      </w:r>
    </w:p>
    <w:p w:rsidR="007433A0" w:rsidRPr="007433A0" w:rsidRDefault="007433A0" w:rsidP="007433A0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433A0" w:rsidRPr="007433A0" w:rsidRDefault="007433A0" w:rsidP="007433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3A0">
        <w:rPr>
          <w:rFonts w:ascii="Times New Roman" w:hAnsi="Times New Roman" w:cs="Times New Roman"/>
          <w:color w:val="000000"/>
          <w:sz w:val="24"/>
          <w:szCs w:val="24"/>
        </w:rPr>
        <w:t xml:space="preserve">Р/с получателя </w:t>
      </w:r>
    </w:p>
    <w:p w:rsidR="007433A0" w:rsidRPr="007433A0" w:rsidRDefault="007433A0" w:rsidP="007433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3A0">
        <w:rPr>
          <w:rFonts w:ascii="Times New Roman" w:hAnsi="Times New Roman" w:cs="Times New Roman"/>
          <w:color w:val="000000"/>
          <w:sz w:val="24"/>
          <w:szCs w:val="24"/>
        </w:rPr>
        <w:t>Адрес получателя</w:t>
      </w:r>
    </w:p>
    <w:p w:rsidR="007433A0" w:rsidRDefault="007433A0" w:rsidP="007433A0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433A0" w:rsidRDefault="007433A0" w:rsidP="007433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433A0" w:rsidRDefault="007433A0" w:rsidP="007433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433A0" w:rsidRDefault="007433A0" w:rsidP="007433A0">
      <w:pPr>
        <w:spacing w:after="0" w:line="240" w:lineRule="auto"/>
        <w:jc w:val="both"/>
        <w:rPr>
          <w:rFonts w:ascii="Bookman Old Style" w:hAnsi="Bookman Old Style" w:cs="Bookman Old Style"/>
          <w:color w:val="000000"/>
          <w:sz w:val="11"/>
          <w:szCs w:val="11"/>
        </w:rPr>
      </w:pPr>
      <w:r>
        <w:rPr>
          <w:rFonts w:ascii="Bookman Old Style" w:hAnsi="Bookman Old Style" w:cs="Bookman Old Style"/>
          <w:color w:val="000000"/>
          <w:sz w:val="11"/>
          <w:szCs w:val="11"/>
        </w:rPr>
        <w:t>Настоящим, в соответствии с положениями Федерального закона № 152-ФЗ «О персональных данных» от 27.07.2006, я даю своё согласие на обработку моих персональных данных АО «</w:t>
      </w:r>
      <w:proofErr w:type="spellStart"/>
      <w:r>
        <w:rPr>
          <w:rFonts w:ascii="Bookman Old Style" w:hAnsi="Bookman Old Style" w:cs="Bookman Old Style"/>
          <w:color w:val="000000"/>
          <w:sz w:val="11"/>
          <w:szCs w:val="11"/>
        </w:rPr>
        <w:t>Лакса</w:t>
      </w:r>
      <w:proofErr w:type="spellEnd"/>
      <w:r>
        <w:rPr>
          <w:rFonts w:ascii="Bookman Old Style" w:hAnsi="Bookman Old Style" w:cs="Bookman Old Style"/>
          <w:color w:val="000000"/>
          <w:sz w:val="11"/>
          <w:szCs w:val="11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1"/>
          <w:szCs w:val="11"/>
        </w:rPr>
        <w:t>Трейдинг</w:t>
      </w:r>
      <w:proofErr w:type="spellEnd"/>
      <w:r>
        <w:rPr>
          <w:rFonts w:ascii="Bookman Old Style" w:hAnsi="Bookman Old Style" w:cs="Bookman Old Style"/>
          <w:color w:val="000000"/>
          <w:sz w:val="11"/>
          <w:szCs w:val="11"/>
        </w:rPr>
        <w:t xml:space="preserve">» (129343, г. Москва, </w:t>
      </w:r>
      <w:proofErr w:type="spellStart"/>
      <w:r>
        <w:rPr>
          <w:rFonts w:ascii="Bookman Old Style" w:hAnsi="Bookman Old Style" w:cs="Bookman Old Style"/>
          <w:color w:val="000000"/>
          <w:sz w:val="11"/>
          <w:szCs w:val="11"/>
        </w:rPr>
        <w:t>пр</w:t>
      </w:r>
      <w:proofErr w:type="spellEnd"/>
      <w:r>
        <w:rPr>
          <w:rFonts w:ascii="Bookman Old Style" w:hAnsi="Bookman Old Style" w:cs="Bookman Old Style"/>
          <w:color w:val="000000"/>
          <w:sz w:val="11"/>
          <w:szCs w:val="11"/>
        </w:rPr>
        <w:t>-д Серебрякова, д. 4, стр. 1, оф. 204, ОГРН 1207700478259 ИНН 7716951970) в целях и на условиях, изложенных в Пользовательском соглашении, к которому я присоединился, являющемся публичной офертой и размещённом на сайте sokolov.ru. Настоящее согласие может быть отозвано в порядке, предусмотренном указанным Пользовательским соглашением</w:t>
      </w:r>
    </w:p>
    <w:p w:rsidR="007433A0" w:rsidRDefault="007433A0" w:rsidP="007433A0">
      <w:pPr>
        <w:spacing w:after="0" w:line="240" w:lineRule="auto"/>
        <w:jc w:val="both"/>
        <w:rPr>
          <w:rFonts w:ascii="Bookman Old Style" w:hAnsi="Bookman Old Style" w:cs="Bookman Old Style"/>
          <w:color w:val="000000"/>
          <w:sz w:val="11"/>
          <w:szCs w:val="11"/>
        </w:rPr>
      </w:pPr>
    </w:p>
    <w:p w:rsidR="007433A0" w:rsidRDefault="007433A0" w:rsidP="007433A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33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Достоверность и полноту данных подтверждаю. </w:t>
      </w:r>
    </w:p>
    <w:p w:rsidR="007433A0" w:rsidRPr="007433A0" w:rsidRDefault="007433A0" w:rsidP="007433A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33A0" w:rsidRDefault="007433A0" w:rsidP="007433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433A0">
        <w:rPr>
          <w:rFonts w:ascii="Times New Roman" w:hAnsi="Times New Roman" w:cs="Times New Roman"/>
          <w:color w:val="000000"/>
          <w:sz w:val="24"/>
          <w:szCs w:val="24"/>
        </w:rPr>
        <w:t>Подпись:_</w:t>
      </w:r>
      <w:proofErr w:type="gramEnd"/>
      <w:r w:rsidRPr="007433A0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 Расшифровка:______________________________ </w:t>
      </w:r>
    </w:p>
    <w:p w:rsidR="007433A0" w:rsidRDefault="007433A0" w:rsidP="007433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33A0" w:rsidRDefault="007433A0" w:rsidP="007433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433A0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hAnsi="Times New Roman" w:cs="Times New Roman"/>
          <w:color w:val="000000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7433A0" w:rsidRDefault="007433A0" w:rsidP="007433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33A0" w:rsidRPr="000817D3" w:rsidRDefault="007433A0" w:rsidP="007433A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0817D3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Гарантийный срок в отношении всех Товаров, реализуемых </w:t>
      </w:r>
      <w:proofErr w:type="gramStart"/>
      <w:r w:rsidRPr="000817D3">
        <w:rPr>
          <w:rFonts w:ascii="Times New Roman" w:hAnsi="Times New Roman" w:cs="Times New Roman"/>
          <w:bCs/>
          <w:color w:val="000000"/>
          <w:sz w:val="16"/>
          <w:szCs w:val="16"/>
        </w:rPr>
        <w:t>Продавцом</w:t>
      </w:r>
      <w:proofErr w:type="gramEnd"/>
      <w:r w:rsidRPr="000817D3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составляет 6 (шесть) календарных месяцев со дня, следующего за днём продажи. В течение указанного гарантийного срока, в случае обнаружения в товаре недостатков, если они не были оговорены Продавцом, такой Товар признаётся товаром ненадлежащего качества, а Продавец (или изготовитель) обязан удовлетворить законные требования потребителя (ст. 18 Закона РФ №2300-1 от 07.02.1992 «О защите прав потребителей»)</w:t>
      </w:r>
      <w:r w:rsidRPr="000817D3">
        <w:rPr>
          <w:rFonts w:ascii="Times New Roman" w:hAnsi="Times New Roman" w:cs="Times New Roman"/>
          <w:bCs/>
          <w:color w:val="000000"/>
          <w:sz w:val="16"/>
          <w:szCs w:val="16"/>
        </w:rPr>
        <w:t>.</w:t>
      </w:r>
    </w:p>
    <w:p w:rsidR="007433A0" w:rsidRPr="000817D3" w:rsidRDefault="007433A0" w:rsidP="0074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817D3">
        <w:rPr>
          <w:rFonts w:ascii="Times New Roman" w:hAnsi="Times New Roman" w:cs="Times New Roman"/>
          <w:b/>
          <w:bCs/>
          <w:color w:val="000000"/>
          <w:sz w:val="16"/>
          <w:szCs w:val="16"/>
        </w:rPr>
        <w:t>Для осуществления обмена или возврата Товаров ненадлежащего качества в течение гарантийного срока Покупатель обязан направить Продавцу по указанным выше в настоящей форме заявления на возврат контактным данным Товар ненадлежащего качества, заполненную форму возврата (претензию), документы на Товар, подтверждающие факт приобретения, паспортные данные (копию паспорта*).</w:t>
      </w:r>
      <w:r w:rsidRPr="000817D3">
        <w:rPr>
          <w:rFonts w:ascii="Times New Roman" w:hAnsi="Times New Roman" w:cs="Times New Roman"/>
          <w:color w:val="000000"/>
          <w:sz w:val="16"/>
          <w:szCs w:val="16"/>
        </w:rPr>
        <w:t xml:space="preserve"> Претензии рассматриваются Продавцом при условии предоставления исчерпывающей информации, документов и приобретенного товара в течение 15 (пятнадцати) рабочих дней с даты получения, а возврат денежных средств, в случае признания претензии Продавцом, производится не позднее 7 рабочих дней после истечения указанного срока рассмотрения претензии.</w:t>
      </w:r>
    </w:p>
    <w:p w:rsidR="007433A0" w:rsidRPr="000817D3" w:rsidRDefault="007433A0" w:rsidP="0074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817D3">
        <w:rPr>
          <w:rFonts w:ascii="Times New Roman" w:hAnsi="Times New Roman" w:cs="Times New Roman"/>
          <w:color w:val="000000"/>
          <w:sz w:val="16"/>
          <w:szCs w:val="16"/>
        </w:rPr>
        <w:t>Претензии рассматриваются только при условии получения Товара Продавцом, в отношении которого заявлена претензия. Товар может быть отправлен Продавцу посредством оставления заявки на вызов курьера по телефону, указанному выше в настоящей форме заявления на возврат, или любым иным доступным Покупателю законным способом, обеспечивающим сохранность вложения (Товара).</w:t>
      </w:r>
    </w:p>
    <w:p w:rsidR="007433A0" w:rsidRPr="000817D3" w:rsidRDefault="007433A0" w:rsidP="007433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817D3">
        <w:rPr>
          <w:rFonts w:ascii="Times New Roman" w:hAnsi="Times New Roman" w:cs="Times New Roman"/>
          <w:color w:val="000000"/>
          <w:sz w:val="16"/>
          <w:szCs w:val="16"/>
        </w:rPr>
        <w:t xml:space="preserve">После получения Товара, в отношении которого Покупателем заявлена претензия, Продавец производит или поручает произвести технологическое исследование. На основании результатов такого технологического исследования Продавец принимает решение об удовлетворении заявленной претензии или о её отклонении, о чём сообщает Покупателю, с указанием причин. В случае отклонения претензии Покупатель вправе самостоятельно получить Товар, в отношении которого заявлена и отклонена такая претензия, по адресу, указанному выше в настоящей форме заявления на возврат. * – в случае направления претензии, в том числе посредством специальных форм на сайте или по электронной почте, к претензии в обязательном порядке должны быть приложены графические копии (скан-копии) страниц действительного паспорта, содержащие Ф.И.О. Покупателя, информацию о том, кем и когда выдан паспорт, адрес регистрации. Качество таких копий должно обеспечивать свободное и беспрепятственное прочтение всех символов и текста документа, а для электронных графических копий (скан-копий) должно быть соблюдено разрешение не меньше 300 </w:t>
      </w:r>
      <w:proofErr w:type="spellStart"/>
      <w:r w:rsidRPr="000817D3">
        <w:rPr>
          <w:rFonts w:ascii="Times New Roman" w:hAnsi="Times New Roman" w:cs="Times New Roman"/>
          <w:color w:val="000000"/>
          <w:sz w:val="16"/>
          <w:szCs w:val="16"/>
        </w:rPr>
        <w:t>dpi</w:t>
      </w:r>
      <w:proofErr w:type="spellEnd"/>
      <w:r w:rsidRPr="000817D3">
        <w:rPr>
          <w:rFonts w:ascii="Times New Roman" w:hAnsi="Times New Roman" w:cs="Times New Roman"/>
          <w:color w:val="000000"/>
          <w:sz w:val="16"/>
          <w:szCs w:val="16"/>
        </w:rPr>
        <w:t>, то есть точек (пикселей) на дюйм.</w:t>
      </w:r>
    </w:p>
    <w:sectPr w:rsidR="007433A0" w:rsidRPr="000817D3" w:rsidSect="000817D3"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67"/>
    <w:rsid w:val="000817D3"/>
    <w:rsid w:val="00095CA5"/>
    <w:rsid w:val="007433A0"/>
    <w:rsid w:val="00776667"/>
    <w:rsid w:val="00C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FD8D"/>
  <w15:chartTrackingRefBased/>
  <w15:docId w15:val="{762CF5AC-25C8-47C0-8AB6-E4E94CCC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2022-06-30T08:14:00Z</dcterms:created>
  <dcterms:modified xsi:type="dcterms:W3CDTF">2022-06-30T08:31:00Z</dcterms:modified>
</cp:coreProperties>
</file>